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5495D" w14:textId="77777777" w:rsidR="002F451B" w:rsidRDefault="00E416E4">
      <w:pPr>
        <w:spacing w:after="0" w:line="259" w:lineRule="auto"/>
        <w:ind w:left="147" w:right="7" w:hanging="10"/>
        <w:jc w:val="center"/>
      </w:pPr>
      <w:r>
        <w:rPr>
          <w:sz w:val="30"/>
        </w:rPr>
        <w:t>HIST 2010 United States History 1</w:t>
      </w:r>
    </w:p>
    <w:p w14:paraId="51EC56B7" w14:textId="77777777" w:rsidR="002F451B" w:rsidRDefault="00E416E4">
      <w:pPr>
        <w:spacing w:after="259" w:line="259" w:lineRule="auto"/>
        <w:ind w:left="147" w:hanging="10"/>
        <w:jc w:val="center"/>
      </w:pPr>
      <w:r>
        <w:rPr>
          <w:sz w:val="30"/>
        </w:rPr>
        <w:t>The Atlantic Slave Trade</w:t>
      </w:r>
    </w:p>
    <w:p w14:paraId="72C793D4" w14:textId="77777777" w:rsidR="002F451B" w:rsidRDefault="00E416E4">
      <w:pPr>
        <w:spacing w:after="574"/>
        <w:ind w:left="7"/>
      </w:pPr>
      <w:r>
        <w:t>Assignment: Place your reading of The Atlantic Slave Trade in an appropriate historical context.</w:t>
      </w:r>
    </w:p>
    <w:p w14:paraId="6D7F14B0" w14:textId="77777777" w:rsidR="002F451B" w:rsidRDefault="00E416E4">
      <w:pPr>
        <w:spacing w:after="318"/>
        <w:ind w:left="7"/>
      </w:pPr>
      <w:r>
        <w:t xml:space="preserve">Trade and exchange across cultural lines have played a crucial role in human history, being perhaps the most important external stimuli to change. The Age of Encounter - a period that forever tied the histories of Europe, Africa, and the Americas together - created an unprecedented flow of people, animals, plants, foods, technologies, religions, diseases, and cultures through a dynamically expanding international network, referred to by Alfred Crosby as the Columbian Exchange. During the age of European maritime and commercial expansion, large areas of Africa were brought firmly into the orbit of the growing world economy and were influenced by the transformation taking place. The forced movement of Africans as captive </w:t>
      </w:r>
      <w:r>
        <w:rPr>
          <w:noProof/>
        </w:rPr>
        <w:drawing>
          <wp:inline distT="0" distB="0" distL="0" distR="0" wp14:anchorId="23FF6434" wp14:editId="17B3F177">
            <wp:extent cx="4575" cy="4572"/>
            <wp:effectExtent l="0" t="0" r="0" b="0"/>
            <wp:docPr id="1835" name="Picture 1835"/>
            <wp:cNvGraphicFramePr/>
            <a:graphic xmlns:a="http://schemas.openxmlformats.org/drawingml/2006/main">
              <a:graphicData uri="http://schemas.openxmlformats.org/drawingml/2006/picture">
                <pic:pic xmlns:pic="http://schemas.openxmlformats.org/drawingml/2006/picture">
                  <pic:nvPicPr>
                    <pic:cNvPr id="1835" name="Picture 1835"/>
                    <pic:cNvPicPr/>
                  </pic:nvPicPr>
                  <pic:blipFill>
                    <a:blip r:embed="rId4"/>
                    <a:stretch>
                      <a:fillRect/>
                    </a:stretch>
                  </pic:blipFill>
                  <pic:spPr>
                    <a:xfrm>
                      <a:off x="0" y="0"/>
                      <a:ext cx="4575" cy="4572"/>
                    </a:xfrm>
                    <a:prstGeom prst="rect">
                      <a:avLst/>
                    </a:prstGeom>
                  </pic:spPr>
                </pic:pic>
              </a:graphicData>
            </a:graphic>
          </wp:inline>
        </w:drawing>
      </w:r>
      <w:r>
        <w:t xml:space="preserve">laborers and the creation of slave-based societies in the Americas were major aspects of the formation of the modern world and the growth of the economies of Western Europe. The Atlantic Slave Trade considers six key topics: 1) why were Africans </w:t>
      </w:r>
      <w:proofErr w:type="gramStart"/>
      <w:r>
        <w:t>enslaved?;</w:t>
      </w:r>
      <w:proofErr w:type="gramEnd"/>
      <w:r>
        <w:t xml:space="preserve"> 2) the slave trade within Africa; 3) the Middle Passage; 4) effects in Africa; 5) effects in the Americas and Europe; and 6) Africans and abolition.</w:t>
      </w:r>
    </w:p>
    <w:p w14:paraId="3F499AB3" w14:textId="77777777" w:rsidR="002F451B" w:rsidRDefault="00E416E4">
      <w:pPr>
        <w:spacing w:after="525"/>
        <w:ind w:left="7"/>
      </w:pPr>
      <w:r>
        <w:t>Choose any four of these sections and place the relevant essays within the context of the creation of the Atlantic world. What are the defining issues and salient themes in the study of the Atlantic slave trade?</w:t>
      </w:r>
    </w:p>
    <w:p w14:paraId="05C09B20" w14:textId="77777777" w:rsidR="002F451B" w:rsidRDefault="00E416E4">
      <w:pPr>
        <w:spacing w:after="268" w:line="259" w:lineRule="auto"/>
        <w:ind w:left="22" w:firstLine="0"/>
        <w:jc w:val="left"/>
      </w:pPr>
      <w:r>
        <w:rPr>
          <w:sz w:val="28"/>
        </w:rPr>
        <w:t>Formatting basics:</w:t>
      </w:r>
    </w:p>
    <w:p w14:paraId="490BC2C9" w14:textId="77777777" w:rsidR="002F451B" w:rsidRDefault="00E416E4">
      <w:pPr>
        <w:spacing w:after="305"/>
        <w:ind w:left="7"/>
      </w:pPr>
      <w:r>
        <w:t>•Your paper should have a title page, on which appears the title of the paper, your name, the course number, the professor's name, and the date.</w:t>
      </w:r>
    </w:p>
    <w:p w14:paraId="633C80A5" w14:textId="6D4AE4B3" w:rsidR="002F451B" w:rsidRDefault="00E416E4">
      <w:pPr>
        <w:ind w:left="7" w:right="108"/>
      </w:pPr>
      <w:r>
        <w:t xml:space="preserve">•Double-space the text, and use a simple font, such as Times New Roman 12pt. Indent the start of each paragraph 5 spaces from the left margin. Pages should have I-inch margins all around with 1 </w:t>
      </w:r>
      <w:r>
        <w:rPr>
          <w:vertAlign w:val="superscript"/>
        </w:rPr>
        <w:t>1</w:t>
      </w:r>
      <w:r>
        <w:t xml:space="preserve">/2-inch margin on the top of the first page. The paper should be </w:t>
      </w:r>
      <w:r w:rsidR="003F033A">
        <w:t>5 to 6</w:t>
      </w:r>
      <w:bookmarkStart w:id="0" w:name="_GoBack"/>
      <w:bookmarkEnd w:id="0"/>
      <w:r>
        <w:t xml:space="preserve"> pages in length not </w:t>
      </w:r>
      <w:r>
        <w:rPr>
          <w:noProof/>
        </w:rPr>
        <w:drawing>
          <wp:inline distT="0" distB="0" distL="0" distR="0" wp14:anchorId="6D431C26" wp14:editId="429BC74E">
            <wp:extent cx="4575" cy="4572"/>
            <wp:effectExtent l="0" t="0" r="0" b="0"/>
            <wp:docPr id="1836" name="Picture 1836"/>
            <wp:cNvGraphicFramePr/>
            <a:graphic xmlns:a="http://schemas.openxmlformats.org/drawingml/2006/main">
              <a:graphicData uri="http://schemas.openxmlformats.org/drawingml/2006/picture">
                <pic:pic xmlns:pic="http://schemas.openxmlformats.org/drawingml/2006/picture">
                  <pic:nvPicPr>
                    <pic:cNvPr id="1836" name="Picture 1836"/>
                    <pic:cNvPicPr/>
                  </pic:nvPicPr>
                  <pic:blipFill>
                    <a:blip r:embed="rId5"/>
                    <a:stretch>
                      <a:fillRect/>
                    </a:stretch>
                  </pic:blipFill>
                  <pic:spPr>
                    <a:xfrm>
                      <a:off x="0" y="0"/>
                      <a:ext cx="4575" cy="4572"/>
                    </a:xfrm>
                    <a:prstGeom prst="rect">
                      <a:avLst/>
                    </a:prstGeom>
                  </pic:spPr>
                </pic:pic>
              </a:graphicData>
            </a:graphic>
          </wp:inline>
        </w:drawing>
      </w:r>
      <w:r>
        <w:t>including the title page or works cited page (bibliography).</w:t>
      </w:r>
    </w:p>
    <w:p w14:paraId="23201BCD" w14:textId="77777777" w:rsidR="002F451B" w:rsidRDefault="00E416E4">
      <w:pPr>
        <w:ind w:left="7"/>
      </w:pPr>
      <w:r>
        <w:t>•Number the pages.</w:t>
      </w:r>
    </w:p>
    <w:p w14:paraId="21D7437E" w14:textId="77777777" w:rsidR="002F451B" w:rsidRDefault="00E416E4">
      <w:pPr>
        <w:ind w:left="7"/>
      </w:pPr>
      <w:r>
        <w:t>•Staple the pages together (do not use clips or binders).</w:t>
      </w:r>
    </w:p>
    <w:p w14:paraId="5A44FF34" w14:textId="11DC0076" w:rsidR="002F451B" w:rsidRDefault="002F451B">
      <w:pPr>
        <w:ind w:left="7"/>
      </w:pPr>
    </w:p>
    <w:sectPr w:rsidR="002F451B">
      <w:pgSz w:w="12240" w:h="15840"/>
      <w:pgMar w:top="1440" w:right="1239" w:bottom="1440" w:left="13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51B"/>
    <w:rsid w:val="002F451B"/>
    <w:rsid w:val="003F033A"/>
    <w:rsid w:val="00915974"/>
    <w:rsid w:val="00E416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E3344"/>
  <w15:docId w15:val="{E0E86239-D24A-4706-84AB-2BCA8C7FF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55" w:line="253" w:lineRule="auto"/>
      <w:ind w:left="65" w:firstLine="4"/>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kerollos william</cp:lastModifiedBy>
  <cp:revision>5</cp:revision>
  <dcterms:created xsi:type="dcterms:W3CDTF">2018-11-21T15:21:00Z</dcterms:created>
  <dcterms:modified xsi:type="dcterms:W3CDTF">2018-11-21T20:51:00Z</dcterms:modified>
</cp:coreProperties>
</file>